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>Protokoll Styretmöte Lp4</w:t>
      </w:r>
      <w:r w:rsidR="00CA5BD1" w:rsidRPr="00D43577">
        <w:rPr>
          <w:rStyle w:val="ChsRubrikniv1Char1"/>
          <w:rFonts w:ascii="Franklin Gothic Medium" w:hAnsi="Franklin Gothic Medium"/>
        </w:rPr>
        <w:t xml:space="preserve"> Lv</w:t>
      </w:r>
      <w:r>
        <w:rPr>
          <w:rStyle w:val="ChsRubrikniv1Char1"/>
          <w:rFonts w:ascii="Franklin Gothic Medium" w:hAnsi="Franklin Gothic Medium"/>
        </w:rPr>
        <w:t>2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3627A8">
        <w:t>Frånvarande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3627A8">
        <w:t>Frånvarande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D93A9A">
        <w:t xml:space="preserve"> </w:t>
      </w:r>
      <w:r w:rsidR="003627A8">
        <w:t>11.59</w:t>
      </w:r>
      <w:r w:rsidR="00834EA9">
        <w:t>.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  <w:r w:rsidR="00834EA9">
        <w:br/>
        <w:t>Ja!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CA5BD1" w:rsidRDefault="003627A8" w:rsidP="00CA5BD1">
      <w:pPr>
        <w:pStyle w:val="Pr-text"/>
      </w:pPr>
      <w:r>
        <w:t>Sandra bjuder på fika för att vi</w:t>
      </w:r>
      <w:r w:rsidR="004F0071">
        <w:t xml:space="preserve"> inte</w:t>
      </w:r>
      <w:r>
        <w:t xml:space="preserve"> ska sakna Johan och Simon.</w:t>
      </w:r>
    </w:p>
    <w:p w:rsidR="003627A8" w:rsidRPr="00CA5BD1" w:rsidRDefault="003627A8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3627A8">
        <w:rPr>
          <w:rFonts w:ascii="Franklin Gothic Medium" w:hAnsi="Franklin Gothic Medium"/>
        </w:rPr>
        <w:t>/mötesrapporter</w:t>
      </w:r>
    </w:p>
    <w:p w:rsidR="00CA5BD1" w:rsidRDefault="003627A8" w:rsidP="00CA5BD1">
      <w:pPr>
        <w:pStyle w:val="Pr-text"/>
      </w:pPr>
      <w:r>
        <w:t>Anders och Henrik har varit på ordförandelunch, lite snack om ombyggnad och översyn annars inget. Det bjöds på sallad</w:t>
      </w:r>
    </w:p>
    <w:p w:rsidR="003627A8" w:rsidRDefault="003627A8" w:rsidP="00CA5BD1">
      <w:pPr>
        <w:pStyle w:val="Pr-text"/>
      </w:pPr>
      <w:r>
        <w:t xml:space="preserve">Anders var på KU8. Det finns nu en lista med alla sektionsmedlemmar. </w:t>
      </w:r>
      <w:r w:rsidR="00F46761">
        <w:t>Sektionskonspirationskvällen flyttad till tisdag lv 8. Det bjöds på sallad. Rikard Wilsson stipendiet har diskuterats. Medlemsnytta är vad?</w:t>
      </w:r>
    </w:p>
    <w:p w:rsidR="00CA5BD1" w:rsidRPr="00F46761" w:rsidRDefault="003627A8" w:rsidP="00F46761">
      <w:pPr>
        <w:pStyle w:val="Pr-text"/>
      </w:pPr>
      <w:r>
        <w:t xml:space="preserve"> </w:t>
      </w: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CA5BD1" w:rsidRDefault="00744A83" w:rsidP="00CA5BD1">
      <w:pPr>
        <w:pStyle w:val="Pr-text"/>
      </w:pPr>
      <w:r>
        <w:t>Tobias ska hålla kolla på listan.</w:t>
      </w:r>
    </w:p>
    <w:p w:rsidR="00CA5BD1" w:rsidRPr="00073ADA" w:rsidRDefault="00CA5BD1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F46761">
        <w:rPr>
          <w:rFonts w:ascii="Franklin Gothic Medium" w:hAnsi="Franklin Gothic Medium"/>
        </w:rPr>
        <w:t>Kaffeskulder</w:t>
      </w:r>
    </w:p>
    <w:p w:rsidR="00CA5BD1" w:rsidRDefault="00F46761" w:rsidP="00CA5BD1">
      <w:pPr>
        <w:pStyle w:val="Pr-text"/>
      </w:pPr>
      <w:r>
        <w:t>21</w:t>
      </w:r>
      <w:r w:rsidR="009D775D">
        <w:t xml:space="preserve"> </w:t>
      </w:r>
      <w:r>
        <w:t xml:space="preserve">% av skulden, 3604 kronor, har betalats in. </w:t>
      </w:r>
    </w:p>
    <w:p w:rsidR="00CA5BD1" w:rsidRPr="00073ADA" w:rsidRDefault="00CA5BD1" w:rsidP="00CA5BD1">
      <w:pPr>
        <w:pStyle w:val="Pr-text"/>
      </w:pPr>
    </w:p>
    <w:p w:rsidR="00304A3C" w:rsidRDefault="00CA5BD1" w:rsidP="00F4676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9D775D">
        <w:rPr>
          <w:rFonts w:ascii="Franklin Gothic Medium" w:hAnsi="Franklin Gothic Medium"/>
        </w:rPr>
        <w:t>Dokumentöversyn</w:t>
      </w:r>
    </w:p>
    <w:p w:rsidR="009D775D" w:rsidRPr="00F46761" w:rsidRDefault="009D775D" w:rsidP="009D775D">
      <w:pPr>
        <w:pStyle w:val="Pr-text"/>
      </w:pPr>
      <w:r>
        <w:t>Proposition om VO ska skrivas.</w:t>
      </w:r>
    </w:p>
    <w:p w:rsidR="00B6761D" w:rsidRPr="004E7BD1" w:rsidRDefault="00B6761D" w:rsidP="009D775D">
      <w:pPr>
        <w:pStyle w:val="Pr-text"/>
        <w:ind w:left="0" w:firstLine="0"/>
      </w:pPr>
    </w:p>
    <w:p w:rsidR="009D775D" w:rsidRDefault="009D775D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Inköp</w:t>
      </w:r>
    </w:p>
    <w:p w:rsidR="009D775D" w:rsidRDefault="009D775D" w:rsidP="009D775D">
      <w:pPr>
        <w:pStyle w:val="Pr-text"/>
      </w:pPr>
      <w:r>
        <w:t xml:space="preserve">Uppdatering av prenumeration på </w:t>
      </w:r>
      <w:proofErr w:type="spellStart"/>
      <w:r>
        <w:t>spotifykontot</w:t>
      </w:r>
      <w:proofErr w:type="spellEnd"/>
      <w:r>
        <w:t>, KAOS beviljas att ta pengar till detta från rumsfonden.</w:t>
      </w:r>
    </w:p>
    <w:p w:rsidR="009D775D" w:rsidRDefault="00CA5BD1" w:rsidP="009D775D">
      <w:pPr>
        <w:pStyle w:val="Pr-text"/>
      </w:pPr>
      <w:r>
        <w:t xml:space="preserve"> </w:t>
      </w: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:rsidR="00CA5BD1" w:rsidRDefault="009D775D" w:rsidP="00CA5BD1">
      <w:pPr>
        <w:pStyle w:val="Pr-text"/>
      </w:pPr>
      <w:r>
        <w:t>Beslut om uppstartsmöte</w:t>
      </w:r>
      <w:r w:rsidR="00261C78">
        <w:t xml:space="preserve"> med KfIK tas nästa vecka.</w:t>
      </w:r>
    </w:p>
    <w:p w:rsidR="009D775D" w:rsidRDefault="009D775D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9D775D" w:rsidRDefault="00261C78" w:rsidP="009D775D">
      <w:pPr>
        <w:pStyle w:val="Pr-text"/>
      </w:pPr>
      <w:r>
        <w:t>12.30 nästa torsdag 29/3, möte med K-styret.</w:t>
      </w:r>
    </w:p>
    <w:p w:rsidR="00261C78" w:rsidRDefault="00261C78" w:rsidP="009D775D">
      <w:pPr>
        <w:pStyle w:val="Pr-text"/>
      </w:pPr>
      <w:bookmarkStart w:id="0" w:name="_GoBack"/>
      <w:bookmarkEnd w:id="0"/>
      <w:r>
        <w:t>Uppstartsmöte med KfKb6 imorgon fredag 23/3.</w:t>
      </w:r>
    </w:p>
    <w:p w:rsidR="009D775D" w:rsidRDefault="00261C78" w:rsidP="009D775D">
      <w:pPr>
        <w:pStyle w:val="Pr-text"/>
      </w:pPr>
      <w:r>
        <w:lastRenderedPageBreak/>
        <w:t xml:space="preserve">Det är </w:t>
      </w:r>
      <w:proofErr w:type="spellStart"/>
      <w:r>
        <w:t>FUMval</w:t>
      </w:r>
      <w:proofErr w:type="spellEnd"/>
      <w:r>
        <w:t xml:space="preserve"> snart.</w:t>
      </w:r>
    </w:p>
    <w:p w:rsidR="00261C78" w:rsidRDefault="00261C78" w:rsidP="009D775D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Post</w:t>
      </w:r>
      <w:r w:rsidR="009D775D">
        <w:rPr>
          <w:rFonts w:ascii="Franklin Gothic Medium" w:hAnsi="Franklin Gothic Medium"/>
        </w:rPr>
        <w:t>/epost</w:t>
      </w:r>
    </w:p>
    <w:p w:rsidR="00CA5BD1" w:rsidRDefault="0004353F" w:rsidP="00CA5BD1">
      <w:pPr>
        <w:pStyle w:val="Pr-text"/>
      </w:pPr>
      <w:r>
        <w:t xml:space="preserve">Fått mail från CCC angående sektionshelgon, detta har </w:t>
      </w:r>
      <w:proofErr w:type="spellStart"/>
      <w:r>
        <w:t>vidarebefodrats</w:t>
      </w:r>
      <w:proofErr w:type="spellEnd"/>
      <w:r>
        <w:t>.</w:t>
      </w:r>
    </w:p>
    <w:p w:rsidR="0004353F" w:rsidRPr="00FB37E7" w:rsidRDefault="0004353F" w:rsidP="00CA5BD1">
      <w:pPr>
        <w:pStyle w:val="Pr-text"/>
      </w:pPr>
      <w:r>
        <w:t xml:space="preserve">Vi har också fått mail till K-styret, Anders lade det i K:s brevlåda. </w:t>
      </w:r>
    </w:p>
    <w:p w:rsidR="00CA5BD1" w:rsidRPr="00073ADA" w:rsidRDefault="00CA5BD1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8A6CCB" w:rsidRDefault="008A6CCB" w:rsidP="00CA5BD1">
      <w:pPr>
        <w:pStyle w:val="Pr-text"/>
      </w:pPr>
    </w:p>
    <w:p w:rsidR="009D775D" w:rsidRPr="00073ADA" w:rsidRDefault="009D775D" w:rsidP="00CA5BD1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:rsidR="00CA5BD1" w:rsidRPr="00834EA9" w:rsidRDefault="0004353F" w:rsidP="00834EA9">
      <w:pPr>
        <w:pStyle w:val="Pr-text"/>
      </w:pPr>
      <w:r>
        <w:t>Mötet avslutas 12.42</w:t>
      </w: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750E8A" w:rsidRDefault="00750E8A"/>
    <w:sectPr w:rsidR="00750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81" w:rsidRDefault="00933D81" w:rsidP="00CA5BD1">
      <w:pPr>
        <w:spacing w:after="0" w:line="240" w:lineRule="auto"/>
      </w:pPr>
      <w:r>
        <w:separator/>
      </w:r>
    </w:p>
  </w:endnote>
  <w:endnote w:type="continuationSeparator" w:id="0">
    <w:p w:rsidR="00933D81" w:rsidRDefault="00933D81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2B3" w:rsidRDefault="00B052B3" w:rsidP="00B052B3">
    <w:pPr>
      <w:pStyle w:val="Sidfot"/>
    </w:pPr>
  </w:p>
  <w:p w:rsidR="00B052B3" w:rsidRDefault="00B052B3" w:rsidP="00B052B3">
    <w:pPr>
      <w:pStyle w:val="Sidfot"/>
    </w:pPr>
    <w:r>
      <w:t>___________________</w:t>
    </w:r>
    <w:r>
      <w:tab/>
    </w:r>
    <w:r>
      <w:tab/>
      <w:t>___________________</w:t>
    </w:r>
  </w:p>
  <w:p w:rsidR="00B052B3" w:rsidRDefault="00B052B3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81" w:rsidRDefault="00933D81" w:rsidP="00CA5BD1">
      <w:pPr>
        <w:spacing w:after="0" w:line="240" w:lineRule="auto"/>
      </w:pPr>
      <w:r>
        <w:separator/>
      </w:r>
    </w:p>
  </w:footnote>
  <w:footnote w:type="continuationSeparator" w:id="0">
    <w:p w:rsidR="00933D81" w:rsidRDefault="00933D81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783E2A57" wp14:editId="03EB4B96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3627A8">
      <w:rPr>
        <w:rFonts w:ascii="Garamond" w:hAnsi="Garamond"/>
      </w:rPr>
      <w:t>03-22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4353F"/>
    <w:rsid w:val="00261C78"/>
    <w:rsid w:val="00304A3C"/>
    <w:rsid w:val="003627A8"/>
    <w:rsid w:val="004E7BD1"/>
    <w:rsid w:val="004F0071"/>
    <w:rsid w:val="005A0A92"/>
    <w:rsid w:val="00653697"/>
    <w:rsid w:val="00744A83"/>
    <w:rsid w:val="00750E8A"/>
    <w:rsid w:val="00834EA9"/>
    <w:rsid w:val="008A6CCB"/>
    <w:rsid w:val="00933D81"/>
    <w:rsid w:val="009D5B4B"/>
    <w:rsid w:val="009D775D"/>
    <w:rsid w:val="00AB7569"/>
    <w:rsid w:val="00B052B3"/>
    <w:rsid w:val="00B6761D"/>
    <w:rsid w:val="00BE06D8"/>
    <w:rsid w:val="00CA5BD1"/>
    <w:rsid w:val="00CF45E4"/>
    <w:rsid w:val="00D41875"/>
    <w:rsid w:val="00D93A9A"/>
    <w:rsid w:val="00F10C6E"/>
    <w:rsid w:val="00F46761"/>
    <w:rsid w:val="00F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9</cp:revision>
  <cp:lastPrinted>2012-03-29T11:22:00Z</cp:lastPrinted>
  <dcterms:created xsi:type="dcterms:W3CDTF">2012-03-22T11:09:00Z</dcterms:created>
  <dcterms:modified xsi:type="dcterms:W3CDTF">2012-03-29T11:22:00Z</dcterms:modified>
</cp:coreProperties>
</file>